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3E43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52712F82" wp14:editId="5B385E8C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15B459F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42ED5451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25C8889C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92D92B4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0461C88E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365795CD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591AA560" w14:textId="77777777"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14:paraId="6E472DC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546F687" w14:textId="695F549E" w:rsidR="00664BF4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093E27DD" w14:textId="77777777" w:rsidR="00037A78" w:rsidRPr="001B3D08" w:rsidRDefault="00037A78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E6C483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7B1C835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0FE83E8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BB3C6A4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1AD85640" w14:textId="42453248"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</w:t>
      </w:r>
      <w:r w:rsidR="00037A78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2024</w:t>
      </w:r>
    </w:p>
    <w:p w14:paraId="78719277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380CC86E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5D71FEB3" w14:textId="77777777" w:rsidR="00664BF4" w:rsidRPr="00D868F6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14:paraId="7944F197" w14:textId="77777777" w:rsidR="00671329" w:rsidRPr="00037A78" w:rsidRDefault="00664BF4" w:rsidP="0067132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1. </w:t>
      </w:r>
      <w:r w:rsidR="00671329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Кодекс состоит из четырех частей и не включает в себя:</w:t>
      </w:r>
    </w:p>
    <w:p w14:paraId="64F52284" w14:textId="77777777" w:rsidR="00671329" w:rsidRPr="00037A78" w:rsidRDefault="00533E29" w:rsidP="0067132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 xml:space="preserve">А)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Часть 1. Соблюдение Кодекса, основополагающие принципы и концептуальные основы </w:t>
      </w:r>
    </w:p>
    <w:p w14:paraId="2B3A1B1D" w14:textId="77777777" w:rsidR="00671329" w:rsidRPr="00037A78" w:rsidRDefault="004C144B" w:rsidP="0067132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Часть 2. Профессиональные бухгалтеры в бизнесе</w:t>
      </w:r>
    </w:p>
    <w:p w14:paraId="6F2EF65B" w14:textId="77777777" w:rsidR="00671329" w:rsidRPr="00037A78" w:rsidRDefault="004C144B" w:rsidP="0067132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Часть 3. Профессиональные бухгалтеры в общественной практике</w:t>
      </w:r>
    </w:p>
    <w:p w14:paraId="77AE048E" w14:textId="77777777" w:rsidR="00671329" w:rsidRPr="00037A78" w:rsidRDefault="004C144B" w:rsidP="0067132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Часть 4. Профессиональные аудиторы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69F1B365" w14:textId="77777777" w:rsidR="008A755C" w:rsidRPr="00037A78" w:rsidRDefault="008A755C" w:rsidP="00671329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87C149C" w14:textId="77777777" w:rsidR="00B113BA" w:rsidRPr="00037A78" w:rsidRDefault="00664BF4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2. </w:t>
      </w:r>
      <w:r w:rsidR="00B113BA" w:rsidRPr="00037A7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Нарушение конфиденциальности может возникнуть при получении согласия на проведение работ:</w:t>
      </w:r>
    </w:p>
    <w:p w14:paraId="4B2FAC97" w14:textId="77777777" w:rsidR="00B113BA" w:rsidRPr="00037A78" w:rsidRDefault="00533E29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Cs/>
          <w:sz w:val="24"/>
          <w:szCs w:val="24"/>
        </w:rPr>
        <w:t xml:space="preserve">А) </w:t>
      </w:r>
      <w:r w:rsidR="00B113BA" w:rsidRPr="00037A78">
        <w:rPr>
          <w:rFonts w:ascii="Times New Roman" w:hAnsi="Times New Roman"/>
          <w:iCs/>
          <w:color w:val="000000" w:themeColor="text1"/>
          <w:sz w:val="24"/>
          <w:szCs w:val="24"/>
        </w:rPr>
        <w:t>Судебная экспертиза для клиента в связи с подозрением в мошенничестве, когда фирма располагает конфиденциальной информацией, полученной в ходе работы для другого клиента, который может быть вовлечен в мошенничество</w:t>
      </w:r>
    </w:p>
    <w:p w14:paraId="7EFD09DF" w14:textId="77777777" w:rsidR="00B113BA" w:rsidRPr="00037A78" w:rsidRDefault="00192A8B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kk-KZ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B113BA" w:rsidRPr="00037A78">
        <w:rPr>
          <w:rFonts w:ascii="Times New Roman" w:hAnsi="Times New Roman"/>
          <w:iCs/>
          <w:color w:val="000000" w:themeColor="text1"/>
          <w:sz w:val="24"/>
          <w:szCs w:val="24"/>
        </w:rPr>
        <w:t>Судебная экспертиза для клиента в связи с подозрением в мошенничестве, когда фирма не располагает конфиденциальной информацией, полученной в ходе работы для другого клиента, который может быть вовлечен в мошенничество</w:t>
      </w:r>
    </w:p>
    <w:p w14:paraId="4C70BB3A" w14:textId="77777777" w:rsidR="00B113BA" w:rsidRPr="00037A78" w:rsidRDefault="00B113BA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37A78">
        <w:rPr>
          <w:rFonts w:ascii="Times New Roman" w:hAnsi="Times New Roman"/>
          <w:iCs/>
          <w:color w:val="000000" w:themeColor="text1"/>
          <w:sz w:val="24"/>
          <w:szCs w:val="24"/>
          <w:lang w:val="kk-KZ"/>
        </w:rPr>
        <w:t>С</w:t>
      </w:r>
      <w:r w:rsidRPr="00037A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 </w:t>
      </w:r>
      <w:r w:rsidRPr="00037A78">
        <w:rPr>
          <w:rFonts w:ascii="Times New Roman" w:eastAsiaTheme="minorHAnsi" w:hAnsi="Times New Roman" w:cstheme="minorBidi"/>
          <w:sz w:val="24"/>
          <w:szCs w:val="24"/>
        </w:rPr>
        <w:t>Фирма не выступает в роли защитника одного клиента в состязательной позиции против другого клиента в одном и том же деле</w:t>
      </w:r>
    </w:p>
    <w:p w14:paraId="1BCB8CCB" w14:textId="77777777" w:rsidR="00B113BA" w:rsidRPr="00037A78" w:rsidRDefault="00B113BA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sz w:val="24"/>
          <w:szCs w:val="24"/>
          <w:lang w:val="en-US"/>
        </w:rPr>
        <w:t>D</w:t>
      </w:r>
      <w:r w:rsidRPr="00037A78">
        <w:rPr>
          <w:rFonts w:ascii="Times New Roman" w:eastAsiaTheme="minorHAnsi" w:hAnsi="Times New Roman" w:cstheme="minorBidi"/>
          <w:sz w:val="24"/>
          <w:szCs w:val="24"/>
        </w:rPr>
        <w:t xml:space="preserve">) </w:t>
      </w:r>
      <w:r w:rsidRPr="00037A78">
        <w:rPr>
          <w:rFonts w:ascii="Times New Roman" w:hAnsi="Times New Roman"/>
          <w:iCs/>
          <w:color w:val="000000" w:themeColor="text1"/>
          <w:sz w:val="24"/>
          <w:szCs w:val="24"/>
        </w:rPr>
        <w:t>Услуги по сопровождению сделки для клиента в рамках враждебного поглощения другого клиента фирмы</w:t>
      </w:r>
    </w:p>
    <w:p w14:paraId="6AE510B9" w14:textId="77777777" w:rsidR="00B113BA" w:rsidRPr="00037A78" w:rsidRDefault="00B113BA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0BF8642" w14:textId="77777777" w:rsidR="002148BB" w:rsidRPr="00037A78" w:rsidRDefault="00664BF4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3. </w:t>
      </w:r>
      <w:r w:rsidR="002148BB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Профессиональный бухгалтер при подготовке и представлении информации может полагаться на работу других лиц, внутренних или внешних по отношению к организации-работодателю, или других организаций. Какие факторы при следует учитывать бухгалтеру?</w:t>
      </w:r>
    </w:p>
    <w:p w14:paraId="7E8E9852" w14:textId="77777777" w:rsidR="002148BB" w:rsidRPr="00037A78" w:rsidRDefault="00533E29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Cs/>
          <w:sz w:val="24"/>
          <w:szCs w:val="24"/>
        </w:rPr>
        <w:t xml:space="preserve">А) </w:t>
      </w:r>
      <w:r w:rsidR="002148BB" w:rsidRPr="00037A78">
        <w:rPr>
          <w:rFonts w:ascii="Times New Roman" w:hAnsi="Times New Roman"/>
          <w:color w:val="000000" w:themeColor="text1"/>
          <w:sz w:val="24"/>
          <w:szCs w:val="24"/>
        </w:rPr>
        <w:t>Репутацию и опыт другого лица или организации, а также имеющиеся у него ресурсы, а также подлежит ли другой человек применимым профессиональным и этическим стандартам</w:t>
      </w:r>
    </w:p>
    <w:p w14:paraId="3F7675DA" w14:textId="77777777" w:rsidR="002148BB" w:rsidRPr="00037A78" w:rsidRDefault="00EA3C67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148BB" w:rsidRPr="00037A78">
        <w:rPr>
          <w:rFonts w:ascii="Times New Roman" w:hAnsi="Times New Roman"/>
          <w:color w:val="000000" w:themeColor="text1"/>
          <w:sz w:val="24"/>
          <w:szCs w:val="24"/>
        </w:rPr>
        <w:t>Репутацию и опыт другого лица или организации, а также имеющиеся у него ресурсы, а также не подлежит ли другой человек применимым профессиональным и этическим стандартам</w:t>
      </w:r>
    </w:p>
    <w:p w14:paraId="3E9413F9" w14:textId="77777777" w:rsidR="002148BB" w:rsidRPr="00037A78" w:rsidRDefault="00EA3C67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148BB" w:rsidRPr="00037A78">
        <w:rPr>
          <w:rFonts w:ascii="Times New Roman" w:hAnsi="Times New Roman"/>
          <w:color w:val="000000" w:themeColor="text1"/>
          <w:sz w:val="24"/>
          <w:szCs w:val="24"/>
        </w:rPr>
        <w:t>Репутацию и опыт другого лица или организации, а также подлежит ли другой человек применимым профессиональным и этическим стандартам</w:t>
      </w:r>
    </w:p>
    <w:p w14:paraId="51CF00E3" w14:textId="77777777" w:rsidR="002148BB" w:rsidRPr="00037A78" w:rsidRDefault="00EA3C67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148BB" w:rsidRPr="00037A78">
        <w:rPr>
          <w:rFonts w:ascii="Times New Roman" w:hAnsi="Times New Roman"/>
          <w:color w:val="000000" w:themeColor="text1"/>
          <w:sz w:val="24"/>
          <w:szCs w:val="24"/>
        </w:rPr>
        <w:t>Ресурсы другого лица или организации, а также подлежит ли другой человек применимым профессиональным и этическим стандартам</w:t>
      </w:r>
    </w:p>
    <w:p w14:paraId="0D61DE9B" w14:textId="77777777" w:rsidR="00D42DA3" w:rsidRPr="00037A78" w:rsidRDefault="00D42DA3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EA5A77D" w14:textId="77777777" w:rsidR="006013FE" w:rsidRPr="00037A78" w:rsidRDefault="00664BF4" w:rsidP="006013FE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037A7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3FE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Предвзятость самоуверенности при применении профессионального суждения – это:</w:t>
      </w:r>
    </w:p>
    <w:p w14:paraId="341755AE" w14:textId="77777777" w:rsidR="006013FE" w:rsidRPr="00037A78" w:rsidRDefault="00533E29" w:rsidP="006013FE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037A78">
        <w:rPr>
          <w:rFonts w:ascii="Times New Roman" w:hAnsi="Times New Roman"/>
          <w:sz w:val="24"/>
          <w:szCs w:val="24"/>
        </w:rPr>
        <w:t>А</w:t>
      </w:r>
      <w:r w:rsidR="005D6D3E" w:rsidRPr="00037A78">
        <w:rPr>
          <w:rFonts w:ascii="Times New Roman" w:hAnsi="Times New Roman"/>
          <w:sz w:val="24"/>
          <w:szCs w:val="24"/>
        </w:rPr>
        <w:t>)</w:t>
      </w:r>
      <w:r w:rsidR="00620891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13FE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тенденция переоценивать собственную способность делать точные оценки риска или другие суждения или решения </w:t>
      </w:r>
    </w:p>
    <w:p w14:paraId="7E3EC402" w14:textId="77777777" w:rsidR="006013FE" w:rsidRPr="00037A78" w:rsidRDefault="006013FE" w:rsidP="00C61437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тенденция основывать понимание на модели опыта, событий или убеждений, которая считается репрезентативной</w:t>
      </w:r>
    </w:p>
    <w:p w14:paraId="48F26BB9" w14:textId="77777777" w:rsidR="006013FE" w:rsidRPr="00037A78" w:rsidRDefault="006013FE" w:rsidP="00C61437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тенденция к тому, что ожидания человека влияют на его отношение к конкретному вопросу или человеку</w:t>
      </w:r>
    </w:p>
    <w:p w14:paraId="171B80BC" w14:textId="77777777" w:rsidR="006013FE" w:rsidRPr="00037A78" w:rsidRDefault="006013FE" w:rsidP="00C61437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тенденция группы людей препятствовать индивидуальному творчеству и ответственности и в результате принимать решение без критического осмысления или рассмотрения альтернатив</w:t>
      </w:r>
    </w:p>
    <w:p w14:paraId="15266EB0" w14:textId="77777777" w:rsidR="00DE021C" w:rsidRPr="00037A78" w:rsidRDefault="00DE021C" w:rsidP="00535D73">
      <w:pPr>
        <w:pStyle w:val="a5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E7106DD" w14:textId="77777777" w:rsidR="00C57880" w:rsidRPr="00037A78" w:rsidRDefault="00664BF4" w:rsidP="00C5788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5. </w:t>
      </w:r>
      <w:r w:rsidR="00C57880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 определении того, с какими лицами, отвечающих за управление фирмы клиента, общаться, профессиональный бухгалтер может не учитывать следующий вопрос:</w:t>
      </w:r>
    </w:p>
    <w:p w14:paraId="51213D93" w14:textId="77777777" w:rsidR="00C57880" w:rsidRPr="00037A78" w:rsidRDefault="00811127" w:rsidP="00C5788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C57880" w:rsidRPr="00037A78">
        <w:rPr>
          <w:rFonts w:ascii="Times New Roman" w:hAnsi="Times New Roman"/>
          <w:color w:val="000000" w:themeColor="text1"/>
          <w:sz w:val="24"/>
          <w:szCs w:val="24"/>
        </w:rPr>
        <w:t>Характер обстоятельств</w:t>
      </w:r>
    </w:p>
    <w:p w14:paraId="034422D2" w14:textId="77777777" w:rsidR="00C57880" w:rsidRPr="00037A78" w:rsidRDefault="00726F43" w:rsidP="00C5788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57880" w:rsidRPr="00037A78">
        <w:rPr>
          <w:rFonts w:ascii="Times New Roman" w:hAnsi="Times New Roman"/>
          <w:color w:val="000000" w:themeColor="text1"/>
          <w:sz w:val="24"/>
          <w:szCs w:val="24"/>
        </w:rPr>
        <w:t>Важность обстоятельств</w:t>
      </w:r>
    </w:p>
    <w:p w14:paraId="67F893C6" w14:textId="77777777" w:rsidR="00C57880" w:rsidRPr="00037A78" w:rsidRDefault="00726F43" w:rsidP="00C5788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57880" w:rsidRPr="00037A78">
        <w:rPr>
          <w:rFonts w:ascii="Times New Roman" w:hAnsi="Times New Roman"/>
          <w:color w:val="000000" w:themeColor="text1"/>
          <w:sz w:val="24"/>
          <w:szCs w:val="24"/>
        </w:rPr>
        <w:t>Уровень своей квалификации</w:t>
      </w:r>
    </w:p>
    <w:p w14:paraId="464A09B1" w14:textId="77777777" w:rsidR="00C57880" w:rsidRPr="00037A78" w:rsidRDefault="00726F43" w:rsidP="00C57880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57880" w:rsidRPr="00037A78">
        <w:rPr>
          <w:rFonts w:ascii="Times New Roman" w:hAnsi="Times New Roman"/>
          <w:color w:val="000000" w:themeColor="text1"/>
          <w:sz w:val="24"/>
          <w:szCs w:val="24"/>
        </w:rPr>
        <w:t>Вопрос, который необходимо сообщить</w:t>
      </w:r>
    </w:p>
    <w:p w14:paraId="2162B853" w14:textId="77777777" w:rsidR="00DE021C" w:rsidRPr="00037A78" w:rsidRDefault="00DE021C" w:rsidP="00DE0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4606A4" w14:textId="77777777" w:rsidR="00671329" w:rsidRPr="00037A78" w:rsidRDefault="00664BF4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671329" w:rsidRPr="00037A78">
        <w:rPr>
          <w:rFonts w:ascii="Times New Roman" w:hAnsi="Times New Roman"/>
          <w:b/>
          <w:color w:val="000000" w:themeColor="text1"/>
          <w:sz w:val="24"/>
          <w:szCs w:val="24"/>
        </w:rPr>
        <w:t>Выберите верный ответ:</w:t>
      </w:r>
    </w:p>
    <w:p w14:paraId="1079AE27" w14:textId="77777777" w:rsidR="00671329" w:rsidRPr="00037A78" w:rsidRDefault="00811127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37A78">
        <w:rPr>
          <w:rFonts w:ascii="Times New Roman" w:hAnsi="Times New Roman"/>
          <w:bCs/>
          <w:sz w:val="24"/>
          <w:szCs w:val="24"/>
        </w:rPr>
        <w:t xml:space="preserve">А)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должен соблюдать все основные этические принципы;</w:t>
      </w:r>
    </w:p>
    <w:p w14:paraId="271AC937" w14:textId="77777777" w:rsidR="00671329" w:rsidRPr="00037A78" w:rsidRDefault="004C144B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должен соблюдать все основные этические принципы, если они прописаны в локальных актах организации;</w:t>
      </w:r>
    </w:p>
    <w:p w14:paraId="49A5FB8D" w14:textId="77777777" w:rsidR="00671329" w:rsidRPr="00037A78" w:rsidRDefault="004C144B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должен соблюдать все основные этические принципы, если считает нужным;</w:t>
      </w:r>
    </w:p>
    <w:p w14:paraId="7FB02F61" w14:textId="77777777" w:rsidR="00671329" w:rsidRPr="00037A78" w:rsidRDefault="004C144B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Профессиональный бухгалтер НЕ должен соблюдать все основные этические принципы. </w:t>
      </w:r>
    </w:p>
    <w:p w14:paraId="2516904E" w14:textId="77777777" w:rsidR="002148BB" w:rsidRPr="00037A78" w:rsidRDefault="002148BB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AAC1BF" w14:textId="77777777" w:rsidR="00A16267" w:rsidRPr="00037A78" w:rsidRDefault="00513EF2" w:rsidP="00A1626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7. </w:t>
      </w:r>
      <w:r w:rsidR="00A16267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давления, связанное с побуждениями, которое может привести к угрозе соблюдения принципов бухгалтером:</w:t>
      </w:r>
    </w:p>
    <w:p w14:paraId="4AD7AC2E" w14:textId="77777777" w:rsidR="00A16267" w:rsidRPr="00037A78" w:rsidRDefault="00811127" w:rsidP="00A1626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 xml:space="preserve">А) </w:t>
      </w:r>
      <w:r w:rsidR="00A16267" w:rsidRPr="00037A78">
        <w:rPr>
          <w:rFonts w:ascii="Times New Roman" w:hAnsi="Times New Roman"/>
          <w:color w:val="000000" w:themeColor="text1"/>
          <w:sz w:val="24"/>
          <w:szCs w:val="24"/>
        </w:rPr>
        <w:t>Давление со стороны члена семьи, претендующего на роль поставщика, на организацию-работодателя профессионального бухгалтера с целью выбора члена семьи вместо другого потенциального поставщика.</w:t>
      </w:r>
    </w:p>
    <w:p w14:paraId="4EF53AD9" w14:textId="77777777" w:rsidR="00A16267" w:rsidRPr="00037A78" w:rsidRDefault="004C144B" w:rsidP="00A1626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16267" w:rsidRPr="00037A78">
        <w:rPr>
          <w:rFonts w:ascii="Times New Roman" w:hAnsi="Times New Roman"/>
          <w:color w:val="000000" w:themeColor="text1"/>
          <w:sz w:val="24"/>
          <w:szCs w:val="24"/>
        </w:rPr>
        <w:t>Давление с целью подавления отчетов внутреннего аудита с неблагоприятными выводами.</w:t>
      </w:r>
    </w:p>
    <w:p w14:paraId="30DF8461" w14:textId="77777777" w:rsidR="00A16267" w:rsidRPr="00037A78" w:rsidRDefault="004C144B" w:rsidP="00A1626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16267" w:rsidRPr="00037A78">
        <w:rPr>
          <w:rFonts w:ascii="Times New Roman" w:hAnsi="Times New Roman"/>
          <w:color w:val="000000" w:themeColor="text1"/>
          <w:sz w:val="24"/>
          <w:szCs w:val="24"/>
        </w:rPr>
        <w:t>Давление со стороны других лиц, как внутренних, так и внешних по отношению к организации-работодателю, с целью предложить побудительные мотивы, чтобы ненадлежащим образом повлиять на суждения или процесс принятия решений отдельного лица или организации.</w:t>
      </w:r>
    </w:p>
    <w:p w14:paraId="09E64626" w14:textId="77777777" w:rsidR="00A16267" w:rsidRPr="00037A78" w:rsidRDefault="004C144B" w:rsidP="00A1626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16267" w:rsidRPr="00037A78">
        <w:rPr>
          <w:rFonts w:ascii="Times New Roman" w:hAnsi="Times New Roman"/>
          <w:color w:val="000000" w:themeColor="text1"/>
          <w:sz w:val="24"/>
          <w:szCs w:val="24"/>
        </w:rPr>
        <w:t>Давление со стороны коллег с целью искажения данных о доходах, расходах или нормах прибыли для предвзятого принятия решений по капитальным проектам и приобретениям.</w:t>
      </w:r>
    </w:p>
    <w:p w14:paraId="621DC92A" w14:textId="77777777" w:rsidR="00C84AD8" w:rsidRPr="00037A78" w:rsidRDefault="00C84AD8" w:rsidP="00A162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BB344A" w14:textId="77777777" w:rsidR="00671329" w:rsidRPr="00037A78" w:rsidRDefault="00513EF2" w:rsidP="002148BB">
      <w:pPr>
        <w:pStyle w:val="a5"/>
        <w:widowControl w:val="0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8. </w:t>
      </w:r>
      <w:r w:rsidR="00671329" w:rsidRPr="00037A78">
        <w:rPr>
          <w:rFonts w:ascii="Times New Roman" w:hAnsi="Times New Roman"/>
          <w:b/>
          <w:color w:val="000000" w:themeColor="text1"/>
          <w:sz w:val="24"/>
          <w:szCs w:val="24"/>
        </w:rPr>
        <w:t>Должен ли профессиональный бухгалтер выявлять угрозы соблюдению основополагающих принципов:</w:t>
      </w:r>
    </w:p>
    <w:p w14:paraId="47D1C12A" w14:textId="77777777" w:rsidR="00671329" w:rsidRPr="00037A78" w:rsidRDefault="00811127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 xml:space="preserve">А)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Да</w:t>
      </w:r>
    </w:p>
    <w:p w14:paraId="54EC50A2" w14:textId="77777777" w:rsidR="00BD3730" w:rsidRPr="00037A78" w:rsidRDefault="00671329" w:rsidP="00671329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Нет</w:t>
      </w:r>
      <w:r w:rsidR="00BD3730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8DE31AB" w14:textId="77777777" w:rsidR="00671329" w:rsidRPr="00037A78" w:rsidRDefault="00EA3C67" w:rsidP="00671329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Да, если это предусмотрено законодательными актами </w:t>
      </w:r>
    </w:p>
    <w:p w14:paraId="4F24264A" w14:textId="77777777" w:rsidR="00671329" w:rsidRPr="00037A78" w:rsidRDefault="00671329" w:rsidP="00671329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hAnsi="Times New Roman"/>
          <w:sz w:val="24"/>
          <w:szCs w:val="24"/>
          <w:lang w:val="kk-KZ"/>
        </w:rPr>
      </w:pPr>
      <w:r w:rsidRPr="00037A78">
        <w:rPr>
          <w:rFonts w:ascii="Times New Roman" w:hAnsi="Times New Roman"/>
          <w:sz w:val="24"/>
          <w:szCs w:val="24"/>
          <w:lang w:val="kk-KZ"/>
        </w:rPr>
        <w:t>Нет, если это не предусмотрено законодательными актами</w:t>
      </w:r>
    </w:p>
    <w:p w14:paraId="38DDD56D" w14:textId="77777777" w:rsidR="007F4DDD" w:rsidRPr="00037A78" w:rsidRDefault="007F4DDD" w:rsidP="00671329">
      <w:pPr>
        <w:pStyle w:val="a5"/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15189B2" w14:textId="77777777" w:rsidR="002148BB" w:rsidRPr="00037A78" w:rsidRDefault="00513EF2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9. </w:t>
      </w:r>
      <w:r w:rsidR="002148BB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Факторы, которые имеют значение для оценки уровня угрозы в отношении договора, заключаемого с клиентом:</w:t>
      </w:r>
    </w:p>
    <w:p w14:paraId="201C3600" w14:textId="77777777" w:rsidR="002148BB" w:rsidRPr="00037A78" w:rsidRDefault="00811127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Cs/>
          <w:sz w:val="24"/>
          <w:szCs w:val="24"/>
        </w:rPr>
        <w:t xml:space="preserve">А) </w:t>
      </w:r>
      <w:r w:rsidR="002148BB" w:rsidRPr="00037A78">
        <w:rPr>
          <w:rFonts w:ascii="Times New Roman" w:hAnsi="Times New Roman"/>
          <w:color w:val="000000" w:themeColor="text1"/>
          <w:sz w:val="24"/>
          <w:szCs w:val="24"/>
        </w:rPr>
        <w:t>Не знание и не понимание клиента, его владельцев, руководства и тех, кому поручено управление и ведение бизнеса и обязательство клиента решать спорные вопросы, например, путем улучшения практики корпоративного управления или внутреннего контроля</w:t>
      </w:r>
    </w:p>
    <w:p w14:paraId="75506AA6" w14:textId="77777777" w:rsidR="002148BB" w:rsidRPr="00037A78" w:rsidRDefault="002148BB" w:rsidP="00C61437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  <w:t>Знание и понимание клиента, его владельцев, руководства и тех, кому поручено управление и ведение бизнеса и обязательство клиента решать спорные вопросы, например, путем улучшения практики корпоративного управления или внутреннего контроля</w:t>
      </w:r>
    </w:p>
    <w:p w14:paraId="29185B8A" w14:textId="77777777" w:rsidR="002148BB" w:rsidRPr="00037A78" w:rsidRDefault="002148BB" w:rsidP="00C61437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Знание и понимание клиента, его владельцев, руководства и тех, кому поручено управление и ведение бизнеса и отказ клиента решать спорные вопросы, например, путем улучшения практики корпоративного управления или внутреннего контроля</w:t>
      </w:r>
    </w:p>
    <w:p w14:paraId="267C9314" w14:textId="77777777" w:rsidR="002148BB" w:rsidRPr="00037A78" w:rsidRDefault="002148BB" w:rsidP="00214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7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Знание и понимание клиента, его владельцев, руководства и тех, кому поручено управление и ведение бизнеса и обязательство клиента решить спорные вопросы, например, путем ухудшения практики корпоративного управления или внутреннего контроля</w:t>
      </w:r>
    </w:p>
    <w:p w14:paraId="142326DB" w14:textId="77777777" w:rsidR="002148BB" w:rsidRPr="00037A78" w:rsidRDefault="002148BB" w:rsidP="002148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966911" w14:textId="77777777" w:rsidR="00B113BA" w:rsidRPr="00037A78" w:rsidRDefault="00513EF2" w:rsidP="00B113B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10. </w:t>
      </w:r>
      <w:r w:rsidR="00B113BA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Выберите верный ответ:</w:t>
      </w:r>
    </w:p>
    <w:p w14:paraId="5C496BEB" w14:textId="77777777" w:rsidR="00B113BA" w:rsidRPr="00037A78" w:rsidRDefault="00811127" w:rsidP="00B113B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Cs/>
          <w:sz w:val="24"/>
          <w:szCs w:val="24"/>
        </w:rPr>
        <w:t>А</w:t>
      </w:r>
      <w:r w:rsidR="0051777F" w:rsidRPr="00037A78">
        <w:rPr>
          <w:rFonts w:ascii="Times New Roman" w:hAnsi="Times New Roman"/>
          <w:bCs/>
          <w:sz w:val="24"/>
          <w:szCs w:val="24"/>
        </w:rPr>
        <w:t>)</w:t>
      </w:r>
      <w:r w:rsidR="0051777F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Бухгалтер должен быть внимательным к возможности непреднамеренного раскрытия информации, в том числе в социальной среде, и особенно близкому деловому партнеру или непосредственному или близкому члену семьи</w:t>
      </w:r>
    </w:p>
    <w:p w14:paraId="07BDFFCD" w14:textId="77777777" w:rsidR="00B113BA" w:rsidRPr="00037A78" w:rsidRDefault="00EA3C67" w:rsidP="00B113B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Бухгалтер не должен быть внимательным к возможности непреднамеренного раскрытия информации, в том числе в социальной среде, и особенно близкому деловому партнеру или непосредственному или близкому члену семьи</w:t>
      </w:r>
    </w:p>
    <w:p w14:paraId="1F0AFE64" w14:textId="77777777" w:rsidR="00B113BA" w:rsidRPr="00037A78" w:rsidRDefault="00EA3C67" w:rsidP="00B113B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Бухгалтер должен быть внимательным к возможности преднамеренного раскрытия информации, в том числе в социальной среде, и особенно близкому деловому партнеру или непосредственному или близкому члену семьи</w:t>
      </w:r>
    </w:p>
    <w:p w14:paraId="03CE0E89" w14:textId="77777777" w:rsidR="00B113BA" w:rsidRPr="00037A78" w:rsidRDefault="00914887" w:rsidP="00B113BA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Бухгалтер не должен быть внимательным к возможности преднамеренного раскрытия информации, в том числе в социальной среде, и особенно близкому деловому партнеру или непосредственному или близкому члену семьи</w:t>
      </w:r>
    </w:p>
    <w:p w14:paraId="131046D5" w14:textId="77777777" w:rsidR="000A186E" w:rsidRPr="00037A78" w:rsidRDefault="000A186E" w:rsidP="00535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2188" w14:textId="77777777" w:rsidR="002148BB" w:rsidRPr="00037A78" w:rsidRDefault="00513EF2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11. </w:t>
      </w:r>
      <w:r w:rsidR="002148BB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В отношении какого принципа может возникнуть угроза, если второе независимое мнение не основано на тех же фактах, которые были у действующего или предшествующего бухгалтера, или основано на неадекватных доказательствах?</w:t>
      </w:r>
    </w:p>
    <w:p w14:paraId="52655B89" w14:textId="77777777" w:rsidR="002148BB" w:rsidRPr="00037A78" w:rsidRDefault="00811127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 xml:space="preserve">А) </w:t>
      </w:r>
      <w:r w:rsidR="002148BB" w:rsidRPr="00037A78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профессиональная компетентность и должная тщательность</w:t>
      </w:r>
    </w:p>
    <w:p w14:paraId="15757DCD" w14:textId="77777777" w:rsidR="002148BB" w:rsidRPr="00037A78" w:rsidRDefault="00726F43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148BB" w:rsidRPr="00037A78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профессиональное поведение</w:t>
      </w:r>
    </w:p>
    <w:p w14:paraId="5767CB95" w14:textId="77777777" w:rsidR="002148BB" w:rsidRPr="00037A78" w:rsidRDefault="00726F43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148BB" w:rsidRPr="00037A78">
        <w:rPr>
          <w:rFonts w:ascii="Times New Roman" w:hAnsi="Times New Roman"/>
          <w:bCs/>
          <w:color w:val="000000" w:themeColor="text1"/>
          <w:sz w:val="24"/>
          <w:szCs w:val="24"/>
        </w:rPr>
        <w:t>конфиденциальность</w:t>
      </w:r>
    </w:p>
    <w:p w14:paraId="43F9F01D" w14:textId="77777777" w:rsidR="00EB0DE9" w:rsidRPr="00037A78" w:rsidRDefault="00726F43" w:rsidP="002148B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148BB" w:rsidRPr="00037A78">
        <w:rPr>
          <w:rFonts w:ascii="Times New Roman" w:hAnsi="Times New Roman"/>
          <w:bCs/>
          <w:color w:val="000000" w:themeColor="text1"/>
          <w:sz w:val="24"/>
          <w:szCs w:val="24"/>
        </w:rPr>
        <w:t>объективность</w:t>
      </w:r>
    </w:p>
    <w:p w14:paraId="667D7255" w14:textId="77777777" w:rsidR="002148BB" w:rsidRPr="00037A78" w:rsidRDefault="002148BB" w:rsidP="002148BB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9812FF" w14:textId="77777777" w:rsidR="002148BB" w:rsidRPr="00037A78" w:rsidRDefault="00513EF2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12. </w:t>
      </w:r>
      <w:r w:rsidR="002148BB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В каких ситуациях у профессионального бухгалтера в общественной практике возникает конфликт интересов?</w:t>
      </w:r>
    </w:p>
    <w:p w14:paraId="661DC4F5" w14:textId="77777777" w:rsidR="002148BB" w:rsidRPr="00037A78" w:rsidRDefault="00811127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 xml:space="preserve">A) </w:t>
      </w:r>
      <w:r w:rsidR="002148BB" w:rsidRPr="00037A78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осуществляет профессиональную деятельность, связанную с определенным вопросом, для двух или более сторон, чьи интересы в отношении этого вопроса находятся в конфликте</w:t>
      </w:r>
    </w:p>
    <w:p w14:paraId="1F19E2D1" w14:textId="77777777" w:rsidR="002148BB" w:rsidRPr="00037A78" w:rsidRDefault="002148BB" w:rsidP="00C61437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Интересы профессионального бухгалтера в отношении конкретного вопроса и интересы стороны, для которой бухгалтер осуществляет профессиональную деятельность, связанную с этим вопросом, находятся в конфликте</w:t>
      </w:r>
    </w:p>
    <w:p w14:paraId="3F1F3069" w14:textId="77777777" w:rsidR="002148BB" w:rsidRPr="00037A78" w:rsidRDefault="002148BB" w:rsidP="00C61437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оказывает профессиональные услуги, связанные с определенным вопросом, двум или более клиентам, чьи интересы в отношении этого вопроса находятся в конфликте</w:t>
      </w:r>
    </w:p>
    <w:p w14:paraId="2A9106BC" w14:textId="77777777" w:rsidR="002148BB" w:rsidRPr="00037A78" w:rsidRDefault="002148BB" w:rsidP="00C61437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Интересы профессионального бухгалтера в отношении конкретного вопроса и интересы клиента, для которого бухгалтер не оказывает профессиональную услугу, связанную с этим вопросом, находятся в конфликте</w:t>
      </w:r>
    </w:p>
    <w:p w14:paraId="18BC24EE" w14:textId="77777777" w:rsidR="00AE33B1" w:rsidRPr="00037A78" w:rsidRDefault="00AE33B1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4E16EA5" w14:textId="77777777" w:rsidR="00671329" w:rsidRPr="00037A78" w:rsidRDefault="00513EF2" w:rsidP="00671329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13. </w:t>
      </w:r>
      <w:r w:rsidR="00671329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Что означает действовать надлежащим образом в принципе добросовестности?</w:t>
      </w:r>
    </w:p>
    <w:p w14:paraId="575E5B8C" w14:textId="77777777" w:rsidR="00671329" w:rsidRPr="00037A78" w:rsidRDefault="00811127" w:rsidP="00671329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 xml:space="preserve">А)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Стоять на своем, при дилеммах и сложных ситуациях </w:t>
      </w:r>
    </w:p>
    <w:p w14:paraId="59EAFF1F" w14:textId="77777777" w:rsidR="00671329" w:rsidRPr="00037A78" w:rsidRDefault="000E25E1" w:rsidP="00671329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Бросать вызов другим, когда того требуют обстоятельства, и в соответствии с обстоятельствами</w:t>
      </w:r>
    </w:p>
    <w:p w14:paraId="274A2C5E" w14:textId="77777777" w:rsidR="00671329" w:rsidRPr="00037A78" w:rsidRDefault="000E25E1" w:rsidP="00671329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Стоять на своем, при дилеммах и сложных ситуациях и не бросать вызов другим, когда того требуют обстоятельства, и в соответствии с обстоятельствами</w:t>
      </w:r>
    </w:p>
    <w:p w14:paraId="6394DF66" w14:textId="77777777" w:rsidR="00671329" w:rsidRPr="00037A78" w:rsidRDefault="000E25E1" w:rsidP="00671329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Стоять на своем, при дилеммах и сложных ситуациях или бросать вызов другим, когда того требуют обстоятельства, и в соответствии с обстоятельствами</w:t>
      </w:r>
    </w:p>
    <w:p w14:paraId="614B304F" w14:textId="77777777" w:rsidR="000A186E" w:rsidRPr="00037A78" w:rsidRDefault="000A186E" w:rsidP="0067132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8921E4" w14:textId="77777777" w:rsidR="002148BB" w:rsidRPr="00037A78" w:rsidRDefault="00513EF2" w:rsidP="00C6143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14. </w:t>
      </w:r>
      <w:r w:rsidR="002148BB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Уровень гонораров может повлиять на способность профессионального бухгалтера выполнять профессиональные услуги в соответствии с техническими и профессиональными стандартами. Какой принцип нарушается в данной ситуации?</w:t>
      </w:r>
    </w:p>
    <w:p w14:paraId="53E5DD7A" w14:textId="77777777" w:rsidR="00C61437" w:rsidRPr="00037A78" w:rsidRDefault="00811127" w:rsidP="00C61437">
      <w:pPr>
        <w:pStyle w:val="pj"/>
        <w:tabs>
          <w:tab w:val="left" w:pos="567"/>
        </w:tabs>
        <w:ind w:firstLine="0"/>
        <w:rPr>
          <w:rStyle w:val="s0"/>
          <w:color w:val="000000" w:themeColor="text1"/>
        </w:rPr>
      </w:pPr>
      <w:r w:rsidRPr="00037A78">
        <w:t>А</w:t>
      </w:r>
      <w:r w:rsidR="00354AE8" w:rsidRPr="00037A78">
        <w:t>)</w:t>
      </w:r>
      <w:r w:rsidR="0035172F" w:rsidRPr="00037A78">
        <w:rPr>
          <w:color w:val="000000" w:themeColor="text1"/>
        </w:rPr>
        <w:t xml:space="preserve"> </w:t>
      </w:r>
      <w:r w:rsidR="002148BB" w:rsidRPr="00037A78">
        <w:rPr>
          <w:rStyle w:val="s0"/>
          <w:color w:val="000000" w:themeColor="text1"/>
        </w:rPr>
        <w:t xml:space="preserve">Добросовестность </w:t>
      </w:r>
    </w:p>
    <w:p w14:paraId="346E6D42" w14:textId="77777777" w:rsidR="00C61437" w:rsidRPr="00037A78" w:rsidRDefault="00C61437" w:rsidP="00C61437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ru-RU"/>
        </w:rPr>
        <w:t xml:space="preserve"> Конфиденциальность</w:t>
      </w:r>
    </w:p>
    <w:p w14:paraId="0B6251F3" w14:textId="77777777" w:rsidR="00C61437" w:rsidRPr="00037A78" w:rsidRDefault="00C61437" w:rsidP="00C61437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ru-RU"/>
        </w:rPr>
        <w:t xml:space="preserve"> 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>Профессиональное поведение</w:t>
      </w:r>
    </w:p>
    <w:p w14:paraId="55EE8A01" w14:textId="77777777" w:rsidR="00C61437" w:rsidRPr="00037A78" w:rsidRDefault="00C61437" w:rsidP="00C61437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Профессиональная компетентность и должная тщательность</w:t>
      </w:r>
    </w:p>
    <w:p w14:paraId="3B312114" w14:textId="77777777" w:rsidR="002148BB" w:rsidRPr="00037A78" w:rsidRDefault="002148BB" w:rsidP="00BD3730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6CED880" w14:textId="77777777" w:rsidR="00A16267" w:rsidRPr="00037A78" w:rsidRDefault="00513EF2" w:rsidP="00A16267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A16267" w:rsidRPr="00037A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Какие действия НЕ могут быть предприняты бухгалтером в целях поощрения и продвижения в организации культуры, основанной на этике? </w:t>
      </w:r>
    </w:p>
    <w:p w14:paraId="28549758" w14:textId="77777777" w:rsidR="00A16267" w:rsidRPr="00037A78" w:rsidRDefault="00811127" w:rsidP="00A16267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>А</w:t>
      </w:r>
      <w:r w:rsidR="006F4392" w:rsidRPr="00037A78">
        <w:rPr>
          <w:rFonts w:ascii="Times New Roman" w:hAnsi="Times New Roman"/>
          <w:sz w:val="24"/>
          <w:szCs w:val="24"/>
        </w:rPr>
        <w:t>)</w:t>
      </w:r>
      <w:r w:rsidR="006F4392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6267" w:rsidRPr="00037A78">
        <w:rPr>
          <w:rFonts w:ascii="Times New Roman" w:hAnsi="Times New Roman"/>
          <w:color w:val="000000" w:themeColor="text1"/>
          <w:sz w:val="24"/>
          <w:szCs w:val="24"/>
        </w:rPr>
        <w:t>Введение, внедрение и надзор за общественной деятельностью компании</w:t>
      </w:r>
    </w:p>
    <w:p w14:paraId="503ED393" w14:textId="77777777" w:rsidR="00A16267" w:rsidRPr="00037A78" w:rsidRDefault="004C144B" w:rsidP="00A16267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16267" w:rsidRPr="00037A78">
        <w:rPr>
          <w:rFonts w:ascii="Times New Roman" w:hAnsi="Times New Roman"/>
          <w:color w:val="000000" w:themeColor="text1"/>
          <w:sz w:val="24"/>
          <w:szCs w:val="24"/>
        </w:rPr>
        <w:t>Введение, внедрение и надзор за программой обучения и тренингов по этике</w:t>
      </w:r>
    </w:p>
    <w:p w14:paraId="1547889E" w14:textId="77777777" w:rsidR="00A16267" w:rsidRPr="00037A78" w:rsidRDefault="004C144B" w:rsidP="00A16267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16267" w:rsidRPr="00037A78">
        <w:rPr>
          <w:rFonts w:ascii="Times New Roman" w:hAnsi="Times New Roman"/>
          <w:color w:val="000000" w:themeColor="text1"/>
          <w:sz w:val="24"/>
          <w:szCs w:val="24"/>
        </w:rPr>
        <w:t>Введение, внедрение и надзор за политикой в области этики и доносительства</w:t>
      </w:r>
    </w:p>
    <w:p w14:paraId="7450E38C" w14:textId="77777777" w:rsidR="00A16267" w:rsidRPr="00037A78" w:rsidRDefault="004C144B" w:rsidP="00A16267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16267" w:rsidRPr="00037A78">
        <w:rPr>
          <w:rFonts w:ascii="Times New Roman" w:hAnsi="Times New Roman"/>
          <w:color w:val="000000" w:themeColor="text1"/>
          <w:sz w:val="24"/>
          <w:szCs w:val="24"/>
        </w:rPr>
        <w:t>Введение, внедрение и надзор за политикой и процедурой, разработанной для предотвращения несоблюдения законов и нормативных актов</w:t>
      </w:r>
    </w:p>
    <w:p w14:paraId="5E365D01" w14:textId="77777777" w:rsidR="00AE33B1" w:rsidRPr="00037A78" w:rsidRDefault="00AE33B1" w:rsidP="00A16267">
      <w:pPr>
        <w:pStyle w:val="1"/>
        <w:spacing w:before="0"/>
        <w:ind w:left="0"/>
        <w:rPr>
          <w:color w:val="000000" w:themeColor="text1"/>
          <w:sz w:val="24"/>
          <w:szCs w:val="24"/>
          <w:lang w:val="ru-RU"/>
        </w:rPr>
      </w:pPr>
    </w:p>
    <w:p w14:paraId="669AE5F9" w14:textId="77777777" w:rsidR="002148BB" w:rsidRPr="00037A78" w:rsidRDefault="00513EF2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lastRenderedPageBreak/>
        <w:t xml:space="preserve">16. </w:t>
      </w:r>
      <w:r w:rsidR="002148BB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Что НЕ должен делать профессиональный бухгалтер в бизнесе в отношении раскрытия информации и получения согласия при возникновении конфликта интересов?</w:t>
      </w:r>
    </w:p>
    <w:p w14:paraId="5F756FE6" w14:textId="77777777" w:rsidR="002148BB" w:rsidRPr="00037A78" w:rsidRDefault="006F4392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 xml:space="preserve">А) </w:t>
      </w:r>
      <w:r w:rsidR="002148BB"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Раскрывать характер конфликта интересов и то, как любые созданные угрозы были устранены для клиентов, пострадавших от конфликта интересов </w:t>
      </w:r>
    </w:p>
    <w:p w14:paraId="3752C0B8" w14:textId="77777777" w:rsidR="002148BB" w:rsidRPr="00037A78" w:rsidRDefault="002148BB" w:rsidP="002148B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Раскрыть характер конфликта интересов и то, как были устранены любые созданные угрозы, соответствующим сторонам, в том числе соответствующим уровням в организации-работодателе, затронутой конфликтом</w:t>
      </w:r>
    </w:p>
    <w:p w14:paraId="7CB8177A" w14:textId="77777777" w:rsidR="002148BB" w:rsidRPr="00037A78" w:rsidRDefault="002148BB" w:rsidP="002148BB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Получить согласие соответствующих сторон на осуществление профессиональным бухгалтером профессиональной деятельности, если для устранения угрозы применяются меры предосторожности</w:t>
      </w:r>
    </w:p>
    <w:p w14:paraId="3D698BD9" w14:textId="77777777" w:rsidR="002148BB" w:rsidRPr="00037A78" w:rsidRDefault="002148BB" w:rsidP="002148BB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Получить достаточно доказательств, чтобы сделать вывод, что стороны знают обстоятельства с самого начала и приняли конфликт интересов, если они не выдвигают возражений против существования конфликта</w:t>
      </w:r>
    </w:p>
    <w:p w14:paraId="1526C64C" w14:textId="77777777" w:rsidR="00B113BA" w:rsidRPr="00037A78" w:rsidRDefault="00B113BA" w:rsidP="001E4DF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0B920982" w14:textId="77777777" w:rsidR="00B113BA" w:rsidRPr="00037A78" w:rsidRDefault="00513EF2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17. </w:t>
      </w:r>
      <w:r w:rsidR="00B113BA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обстоятельств, при которых может возникнуть угроза собственной выгоды в отношении объективности профессионального бухгалтера, назначенного в качестве проверяющего качества задания:</w:t>
      </w:r>
    </w:p>
    <w:p w14:paraId="7C838708" w14:textId="77777777" w:rsidR="00B113BA" w:rsidRPr="00037A78" w:rsidRDefault="00811127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Cs/>
          <w:sz w:val="24"/>
          <w:szCs w:val="24"/>
        </w:rPr>
        <w:t xml:space="preserve">А)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Два партнера по вовлечению, каждый из которых выступает в качестве рецензента качества вовлечения другого партнера</w:t>
      </w:r>
    </w:p>
    <w:p w14:paraId="5CE030B2" w14:textId="77777777" w:rsidR="00B113BA" w:rsidRPr="00037A78" w:rsidRDefault="008D7826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Бухгалтер, выполняющий функции ревизора качества по аудиторскому заданию после того, как он ранее выполнял функции партнера по заданию</w:t>
      </w:r>
    </w:p>
    <w:p w14:paraId="1FB900FF" w14:textId="77777777" w:rsidR="00B113BA" w:rsidRPr="00037A78" w:rsidRDefault="008D7826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задания, состоит в близких отношениях с другим лицом, участвующим в задании, или является его ближайшим родственником</w:t>
      </w:r>
    </w:p>
    <w:p w14:paraId="1767F26F" w14:textId="77777777" w:rsidR="00B113BA" w:rsidRPr="00037A78" w:rsidRDefault="008D7826" w:rsidP="00B113B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обслуживания, подчиняется непосредственно партнеру, ответственному за задание</w:t>
      </w:r>
    </w:p>
    <w:p w14:paraId="09CC3DDB" w14:textId="77777777" w:rsidR="008A755C" w:rsidRPr="00037A78" w:rsidRDefault="008A755C" w:rsidP="00B11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6DB081" w14:textId="77777777" w:rsidR="00B113BA" w:rsidRPr="00037A78" w:rsidRDefault="00513EF2" w:rsidP="00C5788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18. </w:t>
      </w:r>
      <w:r w:rsidR="00B113BA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влияния клиента и его рабочего окружения на оценку профессиональным бухгалтером уровня угрозы:</w:t>
      </w:r>
    </w:p>
    <w:p w14:paraId="3A193CAD" w14:textId="77777777" w:rsidR="00B113BA" w:rsidRPr="00037A78" w:rsidRDefault="00811127" w:rsidP="00C57880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37A78">
        <w:rPr>
          <w:rFonts w:ascii="Times New Roman" w:hAnsi="Times New Roman"/>
          <w:bCs/>
          <w:sz w:val="24"/>
          <w:szCs w:val="24"/>
        </w:rPr>
        <w:t xml:space="preserve">А) </w:t>
      </w:r>
      <w:r w:rsidR="00B113BA" w:rsidRPr="00037A78">
        <w:rPr>
          <w:rFonts w:ascii="Times New Roman" w:hAnsi="Times New Roman"/>
          <w:color w:val="000000" w:themeColor="text1"/>
          <w:sz w:val="24"/>
          <w:szCs w:val="24"/>
        </w:rPr>
        <w:t>Клиент требует, чтобы соответствующие лица, кроме руководства, ратифицировали или одобрили назначение фирмы для выполнения задания</w:t>
      </w:r>
    </w:p>
    <w:p w14:paraId="75397D67" w14:textId="77777777" w:rsidR="00C57880" w:rsidRPr="00037A78" w:rsidRDefault="00B113BA" w:rsidP="00C61437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hanging="644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Управление зависимостью от доходов, полученных от одного клиента</w:t>
      </w:r>
      <w:r w:rsidR="00C57880"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</w:t>
      </w:r>
    </w:p>
    <w:p w14:paraId="398CE057" w14:textId="77777777" w:rsidR="00C57880" w:rsidRPr="00037A78" w:rsidRDefault="00C57880" w:rsidP="00C61437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Политика или процедуры для установления и контроля соблюдения основополагающих принципов всем персоналом фирмы профессионального бухгалтера</w:t>
      </w:r>
    </w:p>
    <w:p w14:paraId="6C873043" w14:textId="77777777" w:rsidR="00C57880" w:rsidRPr="00037A78" w:rsidRDefault="00C57880" w:rsidP="00C61437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Когда профессионального бухгалтера совместно нанимают два клиента и между ними возникает спор</w:t>
      </w:r>
    </w:p>
    <w:p w14:paraId="19535F32" w14:textId="77777777" w:rsidR="00C57880" w:rsidRPr="00037A78" w:rsidRDefault="00C57880" w:rsidP="00C57880">
      <w:pPr>
        <w:pStyle w:val="a5"/>
        <w:ind w:left="644"/>
        <w:rPr>
          <w:rFonts w:ascii="Times New Roman" w:hAnsi="Times New Roman"/>
          <w:color w:val="000000" w:themeColor="text1"/>
          <w:sz w:val="24"/>
          <w:szCs w:val="24"/>
        </w:rPr>
      </w:pPr>
    </w:p>
    <w:p w14:paraId="2E77C786" w14:textId="77777777" w:rsidR="00671329" w:rsidRPr="00037A78" w:rsidRDefault="00513EF2" w:rsidP="00671329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t xml:space="preserve">19. </w:t>
      </w:r>
      <w:r w:rsidR="00671329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Укажите примеры условий, политик и процедур, имеющих значение для оценки уровня угроз соблюдения основополагающих принципов:</w:t>
      </w:r>
    </w:p>
    <w:p w14:paraId="442E28A9" w14:textId="77777777" w:rsidR="00671329" w:rsidRPr="00037A78" w:rsidRDefault="00671329" w:rsidP="00C61437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корпоративному управлению.</w:t>
      </w:r>
    </w:p>
    <w:p w14:paraId="39DAB216" w14:textId="77777777" w:rsidR="00671329" w:rsidRPr="00037A78" w:rsidRDefault="00671329" w:rsidP="00C61437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образованию, обучению и опыту работы по данной профессии</w:t>
      </w:r>
    </w:p>
    <w:p w14:paraId="15EED5E7" w14:textId="77777777" w:rsidR="00671329" w:rsidRPr="00037A78" w:rsidRDefault="00671329" w:rsidP="00C61437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Эффективные системы подачи жалоб, которые позволяют профессиональному бухгалтеру и широкой общественности обратить внимание на неэтичное поведение</w:t>
      </w:r>
    </w:p>
    <w:p w14:paraId="0690C594" w14:textId="77777777" w:rsidR="00671329" w:rsidRPr="00037A78" w:rsidRDefault="00671329" w:rsidP="00C61437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 w:cs="Times New Roman"/>
          <w:color w:val="000000" w:themeColor="text1"/>
          <w:sz w:val="24"/>
          <w:szCs w:val="24"/>
        </w:rPr>
        <w:t>Явно выраженную обязанность сообщать о нарушениях этических требований</w:t>
      </w:r>
    </w:p>
    <w:p w14:paraId="7AF87D41" w14:textId="77777777" w:rsidR="00671329" w:rsidRPr="00037A78" w:rsidRDefault="00671329" w:rsidP="00C61437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или нормативный контроль и дисциплинарные процедуры</w:t>
      </w:r>
    </w:p>
    <w:p w14:paraId="29EA1330" w14:textId="77777777" w:rsidR="00671329" w:rsidRPr="00037A78" w:rsidRDefault="00811127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sz w:val="24"/>
          <w:szCs w:val="24"/>
        </w:rPr>
        <w:t xml:space="preserve">А) </w:t>
      </w:r>
      <w:r w:rsidR="00671329" w:rsidRPr="00037A78">
        <w:rPr>
          <w:rFonts w:ascii="Times New Roman" w:hAnsi="Times New Roman"/>
          <w:color w:val="000000" w:themeColor="text1"/>
          <w:sz w:val="24"/>
          <w:szCs w:val="24"/>
        </w:rPr>
        <w:t>1, 2, 3, 4, 5</w:t>
      </w:r>
    </w:p>
    <w:p w14:paraId="13EED38F" w14:textId="77777777" w:rsidR="00671329" w:rsidRPr="00037A78" w:rsidRDefault="00671329" w:rsidP="00C61437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1, 2, 3, 4</w:t>
      </w:r>
    </w:p>
    <w:p w14:paraId="4C36D47D" w14:textId="77777777" w:rsidR="00671329" w:rsidRPr="00037A78" w:rsidRDefault="00671329" w:rsidP="00C61437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1, 3, 5</w:t>
      </w:r>
    </w:p>
    <w:p w14:paraId="6E829A72" w14:textId="77777777" w:rsidR="00671329" w:rsidRPr="00037A78" w:rsidRDefault="00671329" w:rsidP="00C61437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color w:val="000000" w:themeColor="text1"/>
          <w:sz w:val="24"/>
          <w:szCs w:val="24"/>
        </w:rPr>
        <w:t>1, 2, 3</w:t>
      </w:r>
    </w:p>
    <w:p w14:paraId="236BFBDB" w14:textId="77777777" w:rsidR="000A186E" w:rsidRPr="00037A78" w:rsidRDefault="000A186E" w:rsidP="000A186E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0A9BE87" w14:textId="77777777" w:rsidR="00C61437" w:rsidRPr="00037A78" w:rsidRDefault="00C61437" w:rsidP="000A186E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AFEFCD7" w14:textId="77777777" w:rsidR="00A16267" w:rsidRPr="00037A78" w:rsidRDefault="00513EF2" w:rsidP="00A1626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/>
          <w:sz w:val="24"/>
          <w:szCs w:val="24"/>
        </w:rPr>
        <w:lastRenderedPageBreak/>
        <w:t xml:space="preserve">20. </w:t>
      </w:r>
      <w:r w:rsidR="00A16267" w:rsidRPr="00037A7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Профессиональный бухгалтер должен выполнял только те значительные задачи, для решения которых он имеет или может получить достаточную подготовку или опыт. Это требование принципа:</w:t>
      </w:r>
    </w:p>
    <w:p w14:paraId="733675A2" w14:textId="77777777" w:rsidR="00A16267" w:rsidRPr="00037A78" w:rsidRDefault="00811127" w:rsidP="00A1626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</w:pPr>
      <w:r w:rsidRPr="00037A78">
        <w:rPr>
          <w:rFonts w:ascii="Times New Roman" w:hAnsi="Times New Roman"/>
          <w:sz w:val="24"/>
          <w:szCs w:val="24"/>
        </w:rPr>
        <w:t xml:space="preserve">А) </w:t>
      </w:r>
      <w:r w:rsidR="00A16267" w:rsidRPr="00037A78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профессиональной компетентности и должной тщательности</w:t>
      </w:r>
    </w:p>
    <w:p w14:paraId="0B4BAFAB" w14:textId="77777777" w:rsidR="00A16267" w:rsidRPr="00037A78" w:rsidRDefault="00A16267" w:rsidP="00C61437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профессионального поведения</w:t>
      </w:r>
    </w:p>
    <w:p w14:paraId="719EECE3" w14:textId="77777777" w:rsidR="00A16267" w:rsidRPr="00037A78" w:rsidRDefault="00A16267" w:rsidP="00C61437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Cs/>
          <w:color w:val="000000" w:themeColor="text1"/>
          <w:sz w:val="24"/>
          <w:szCs w:val="24"/>
        </w:rPr>
        <w:t>добросовестности</w:t>
      </w:r>
      <w:r w:rsidRPr="00037A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8F2C263" w14:textId="77777777" w:rsidR="003D7600" w:rsidRPr="00037A78" w:rsidRDefault="00A16267" w:rsidP="00C61437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037A78">
        <w:rPr>
          <w:rFonts w:ascii="Times New Roman" w:hAnsi="Times New Roman"/>
          <w:bCs/>
          <w:color w:val="000000" w:themeColor="text1"/>
          <w:sz w:val="24"/>
          <w:szCs w:val="24"/>
        </w:rPr>
        <w:t>объективности</w:t>
      </w:r>
    </w:p>
    <w:p w14:paraId="14184EF9" w14:textId="77777777" w:rsidR="00C61437" w:rsidRDefault="00C61437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39A5571" w14:textId="77777777" w:rsidR="00C61437" w:rsidRDefault="00C61437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2CC7F4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A3ACB17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C8DE91B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B3469A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4C70CE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345F75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E2DC79F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D501FDC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5E339ED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9320E70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060DA9F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EAFC9DF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8E04E20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021DA7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DC80EC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EECD890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F3D037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2BA2547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A34C7B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5DFB1A5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1AED6D0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B73DB88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6B9AE72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C66348A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7FA65FB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C270B7A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0F0111F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4CDCF3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6945677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3C5DE0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8E2D73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166D5FC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12BF432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E43FF3A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1A31E7A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9D4EFF5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9066856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5DD9F61" w14:textId="77777777" w:rsidR="00544D9E" w:rsidRPr="00842F44" w:rsidRDefault="00544D9E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02383AE9" w14:textId="77777777" w:rsidR="00544D9E" w:rsidRPr="00A253F2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4238BAFC" w14:textId="77777777" w:rsidR="00544D9E" w:rsidRPr="00842F44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156A3430" w14:textId="77777777" w:rsidR="00544D9E" w:rsidRPr="00A253F2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2660C95D" w14:textId="77777777" w:rsidR="00544D9E" w:rsidRPr="001B3D08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6A19C9E7" w14:textId="77777777" w:rsidR="00544D9E" w:rsidRPr="00A253F2" w:rsidRDefault="00544D9E" w:rsidP="000E25E1">
      <w:pPr>
        <w:spacing w:after="0" w:line="240" w:lineRule="auto"/>
        <w:ind w:firstLine="397"/>
        <w:jc w:val="both"/>
        <w:rPr>
          <w:rFonts w:ascii="Times New Roman" w:hAnsi="Times New Roman"/>
          <w:szCs w:val="28"/>
        </w:rPr>
      </w:pPr>
    </w:p>
    <w:p w14:paraId="7A6389F1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Варвара – профессиональный бухгалтер, работающий в ТОО и соблюдающий Кодекс этики. Директором ТОО является супруг Варвары и у нее есть доступ ко всей конфиденциальной информации ТОО.   </w:t>
      </w:r>
    </w:p>
    <w:p w14:paraId="57AFD963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14:paraId="1033881B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23F91ED2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Опишите принцип «Конфиденциальность» и его требования. </w:t>
      </w:r>
    </w:p>
    <w:p w14:paraId="27201BCF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Какая угроза может возникнуть у бухгалтера из-за близких отношений с организацией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- работодателем? Опишите ее</w:t>
      </w:r>
    </w:p>
    <w:p w14:paraId="15D78C8C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Дайте определение понятию «Профессиональное суждение».</w:t>
      </w:r>
    </w:p>
    <w:p w14:paraId="0937A11E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 формируется профессиональное суждение?</w:t>
      </w:r>
    </w:p>
    <w:p w14:paraId="362CAF9A" w14:textId="77777777" w:rsidR="00D124E5" w:rsidRPr="00D124E5" w:rsidRDefault="00D124E5" w:rsidP="00D124E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Дайте определение понятию «Тест на разумную и информированную третью сторону». </w:t>
      </w:r>
    </w:p>
    <w:p w14:paraId="6B596728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5FD75CEB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64149915" w14:textId="77777777" w:rsidR="00E341F7" w:rsidRPr="0036772E" w:rsidRDefault="00E341F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0541A22F" w14:textId="77777777" w:rsidR="0045601E" w:rsidRPr="00E72203" w:rsidRDefault="0045601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41F79999" w14:textId="77777777" w:rsidR="003B3853" w:rsidRPr="00A253F2" w:rsidRDefault="003B3853" w:rsidP="00A253F2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52CC6915" w14:textId="77777777" w:rsidR="00D124E5" w:rsidRPr="00D124E5" w:rsidRDefault="00D124E5" w:rsidP="00D124E5">
      <w:pPr>
        <w:widowControl w:val="0"/>
        <w:tabs>
          <w:tab w:val="left" w:pos="56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директору бухгалтерской компании ТОО «Консультант» обратился клиент с просьбой оказать ему услуги по хранению его наличных денег в сумме 300 млн. тенге. Помимо гонорара клиент пообещал подарить директору ТОО «Консультант» золотые наручные часы. Директор бухгалтерской компании ТОО «Консультант» соблюдает Кодекс этики. </w:t>
      </w:r>
    </w:p>
    <w:p w14:paraId="06E8370E" w14:textId="77777777" w:rsidR="00D124E5" w:rsidRPr="00D124E5" w:rsidRDefault="00D124E5" w:rsidP="00D124E5">
      <w:pPr>
        <w:widowControl w:val="0"/>
        <w:tabs>
          <w:tab w:val="left" w:pos="56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94C132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06C45BFB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Можно ли принимать подарки от клиентов, если это запрещено законами и нормативными актами Республики Казахстан? </w:t>
      </w:r>
    </w:p>
    <w:p w14:paraId="3609643B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должен делать бухгалтер в рамках процедур принятия на хранение денег или активов клиента?</w:t>
      </w:r>
    </w:p>
    <w:p w14:paraId="2157002E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должен делать бухгалтер, которому доверены деньги или другие активы клиента? </w:t>
      </w:r>
    </w:p>
    <w:p w14:paraId="21AEA8E6" w14:textId="77777777" w:rsidR="00D124E5" w:rsidRPr="00D124E5" w:rsidRDefault="00D124E5" w:rsidP="00D124E5">
      <w:pPr>
        <w:tabs>
          <w:tab w:val="left" w:pos="284"/>
          <w:tab w:val="left" w:pos="567"/>
          <w:tab w:val="left" w:pos="1942"/>
          <w:tab w:val="left" w:pos="19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Опишите задачи профессионального бухгалтера в связи с несоблюдением законов и нормативных актов</w:t>
      </w:r>
    </w:p>
    <w:p w14:paraId="44923E45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должен и может сделать бухгалтер, если клиент нарушает законы и нормативные акты Республики Казахстан? </w:t>
      </w:r>
    </w:p>
    <w:p w14:paraId="396BB82E" w14:textId="77777777" w:rsidR="003D7600" w:rsidRDefault="003D7600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48591C0" w14:textId="77777777" w:rsidR="00CA30F5" w:rsidRPr="00502151" w:rsidRDefault="00CA30F5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</w:p>
    <w:p w14:paraId="4335792C" w14:textId="77777777" w:rsidR="00151D6E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757661BA" w14:textId="77777777" w:rsidR="003D7600" w:rsidRPr="00502151" w:rsidRDefault="003D7600" w:rsidP="00D124E5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5990071E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Сара работала с публичной компанией «Азия» в течение последних десяти лет и поэтому великолепно знает этого клиента. На предварительной встрече с финансовым директором компании «Азия» вы узнали, что в этом году не планируется поездка в Турцию для профессиональных бухгалтеров, а вместо этого будет организован пикник в горах, т.к. это более чем в десять раз дешевле. Финансовый директор компании «Азия» выразил надежду на то, что такой вариант приемлем.</w:t>
      </w:r>
    </w:p>
    <w:p w14:paraId="056DEF21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Финансовый директор заявил, что, по его глубокому убеждению Сара, предоставляющая налоговые услуги, должна в этом году получить за них гонорар, составляющий определенный процент от налоговой экономии. Он также полагает, что за фиксированную сумму вознаграждения Сара согласится представлять компанию «Азия» в споре с налоговыми органами по поводу подлежащей оплате суммы налога с продаж.</w:t>
      </w:r>
    </w:p>
    <w:p w14:paraId="657B87AC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приведенной выше информацией, Сара заметила, что в отношении сотрудничества с компанией «Азия» есть некоторые риски для независимости:</w:t>
      </w:r>
    </w:p>
    <w:p w14:paraId="4F10C4A6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1) Саре предлагают пикник в горах</w:t>
      </w:r>
    </w:p>
    <w:p w14:paraId="5154F51C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2) Её вознаграждение на услуги в области налогообложения будет зависеть от суммы налоговой экономии.</w:t>
      </w:r>
    </w:p>
    <w:p w14:paraId="434C2716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450C1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7E1AED2D" w14:textId="77777777" w:rsidR="00D124E5" w:rsidRPr="00D124E5" w:rsidRDefault="00D124E5" w:rsidP="00D124E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 меры следует принять Саре в отношении условий по вознаграждению за налоговые услуги?</w:t>
      </w:r>
    </w:p>
    <w:p w14:paraId="6A09DB38" w14:textId="77777777" w:rsidR="00D124E5" w:rsidRPr="00D124E5" w:rsidRDefault="00D124E5" w:rsidP="00D124E5">
      <w:pPr>
        <w:widowControl w:val="0"/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2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Опишите роль Международной федерации бухгалтеров IFAC, пожалуйста.</w:t>
      </w:r>
    </w:p>
    <w:p w14:paraId="172BE78F" w14:textId="77777777" w:rsidR="00D124E5" w:rsidRPr="00D124E5" w:rsidRDefault="00D124E5" w:rsidP="00D124E5">
      <w:pPr>
        <w:numPr>
          <w:ilvl w:val="0"/>
          <w:numId w:val="15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Опишите, могут ли попросить профессионального бухгалтера предоставить второе мнение о применении бухгалтерского учета, аудита, отчетности или других стандартов или принципов?</w:t>
      </w:r>
    </w:p>
    <w:p w14:paraId="0A5F283A" w14:textId="77777777" w:rsidR="00D124E5" w:rsidRPr="00D124E5" w:rsidRDefault="00D124E5" w:rsidP="00D124E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 выводы, и какие обоснования необходимо задокументировать, если Сара продолжает выполнение задания, обеспечивающего уверенность.</w:t>
      </w:r>
    </w:p>
    <w:p w14:paraId="7F96F349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ли профессиональный бухгалтер брать на себя хранение денег или других активов клиента?</w:t>
      </w:r>
    </w:p>
    <w:p w14:paraId="5D003CE4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2CDCF4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D256C95" w14:textId="77777777"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4FC3785B" w14:textId="77777777" w:rsidR="005A07AC" w:rsidRPr="00502151" w:rsidRDefault="005A07AC" w:rsidP="005A07AC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18ED0803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>Роза – профессиональный главный бухгалтер, работающий в ТОО и соблюдающий Кодекс этики. У Розы есть супруг, являющийся ИП. Супруг угрожает Розе, заставляя ее заключить сделку от ТОО с его ИП по приобретению товаров. Директор ТОО, узнав об этом факте, пригрозил Розе увольнением.</w:t>
      </w:r>
    </w:p>
    <w:p w14:paraId="58592378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B29E43" w14:textId="77777777" w:rsidR="00D124E5" w:rsidRPr="00D124E5" w:rsidRDefault="00D124E5" w:rsidP="00D124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556E7137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Может ли профессиональный бухгалтер допускать давление со стороны других лиц или оказывать давление на других лиц?</w:t>
      </w:r>
    </w:p>
    <w:p w14:paraId="08FA3502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Кто может оказывать давление на бухгалтера, работающего в организации?</w:t>
      </w:r>
    </w:p>
    <w:p w14:paraId="01D04208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может сделать бухгалтер, чтобы устранить давление?</w:t>
      </w:r>
    </w:p>
    <w:p w14:paraId="2D81D824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Какие типы давлений на бухгалтера существуют?</w:t>
      </w:r>
    </w:p>
    <w:p w14:paraId="694DAF80" w14:textId="77777777" w:rsidR="00D124E5" w:rsidRPr="00D124E5" w:rsidRDefault="00D124E5" w:rsidP="00D124E5">
      <w:pPr>
        <w:tabs>
          <w:tab w:val="left" w:pos="284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124E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Как называется давление, исходящее от супруга Розы?</w:t>
      </w:r>
    </w:p>
    <w:p w14:paraId="6452AAD9" w14:textId="77777777" w:rsidR="006168BB" w:rsidRPr="00EB0DE9" w:rsidRDefault="006168BB" w:rsidP="00D124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EB0DE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6CD1"/>
    <w:multiLevelType w:val="hybridMultilevel"/>
    <w:tmpl w:val="33E8A1DE"/>
    <w:lvl w:ilvl="0" w:tplc="DE6E9D0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E5"/>
    <w:multiLevelType w:val="hybridMultilevel"/>
    <w:tmpl w:val="0C4E80AE"/>
    <w:lvl w:ilvl="0" w:tplc="F8E40472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6F2A"/>
    <w:multiLevelType w:val="hybridMultilevel"/>
    <w:tmpl w:val="4438A220"/>
    <w:lvl w:ilvl="0" w:tplc="F570755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C3A56"/>
    <w:multiLevelType w:val="hybridMultilevel"/>
    <w:tmpl w:val="413C1352"/>
    <w:lvl w:ilvl="0" w:tplc="02AE48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9718A"/>
    <w:multiLevelType w:val="hybridMultilevel"/>
    <w:tmpl w:val="3C34E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5835"/>
    <w:multiLevelType w:val="hybridMultilevel"/>
    <w:tmpl w:val="52FABED6"/>
    <w:lvl w:ilvl="0" w:tplc="C5C47CDA">
      <w:start w:val="2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940B2"/>
    <w:multiLevelType w:val="hybridMultilevel"/>
    <w:tmpl w:val="683C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284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F3C79"/>
    <w:multiLevelType w:val="hybridMultilevel"/>
    <w:tmpl w:val="0498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E6185"/>
    <w:multiLevelType w:val="hybridMultilevel"/>
    <w:tmpl w:val="FA0408D6"/>
    <w:lvl w:ilvl="0" w:tplc="3470F3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30C15"/>
    <w:multiLevelType w:val="hybridMultilevel"/>
    <w:tmpl w:val="CA3E5486"/>
    <w:lvl w:ilvl="0" w:tplc="055CD4F2">
      <w:start w:val="2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84B95"/>
    <w:multiLevelType w:val="hybridMultilevel"/>
    <w:tmpl w:val="AA480DB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47E35"/>
    <w:multiLevelType w:val="hybridMultilevel"/>
    <w:tmpl w:val="285A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F1269"/>
    <w:multiLevelType w:val="hybridMultilevel"/>
    <w:tmpl w:val="D716E54A"/>
    <w:lvl w:ilvl="0" w:tplc="56429B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32D41"/>
    <w:multiLevelType w:val="hybridMultilevel"/>
    <w:tmpl w:val="89481366"/>
    <w:lvl w:ilvl="0" w:tplc="1C50AE2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F260F"/>
    <w:multiLevelType w:val="hybridMultilevel"/>
    <w:tmpl w:val="1770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20EFD"/>
    <w:rsid w:val="00037A78"/>
    <w:rsid w:val="000701AB"/>
    <w:rsid w:val="00092FA7"/>
    <w:rsid w:val="000A186E"/>
    <w:rsid w:val="000B3083"/>
    <w:rsid w:val="000B5C72"/>
    <w:rsid w:val="000C680D"/>
    <w:rsid w:val="000D67C8"/>
    <w:rsid w:val="000E25E1"/>
    <w:rsid w:val="00100707"/>
    <w:rsid w:val="00103AF1"/>
    <w:rsid w:val="0012286F"/>
    <w:rsid w:val="00151D6E"/>
    <w:rsid w:val="00192A8B"/>
    <w:rsid w:val="00193283"/>
    <w:rsid w:val="00194202"/>
    <w:rsid w:val="001A5243"/>
    <w:rsid w:val="001B3D08"/>
    <w:rsid w:val="001B6E4F"/>
    <w:rsid w:val="001C7880"/>
    <w:rsid w:val="001E0FD3"/>
    <w:rsid w:val="001E4DF7"/>
    <w:rsid w:val="001F0C16"/>
    <w:rsid w:val="00205301"/>
    <w:rsid w:val="002148BB"/>
    <w:rsid w:val="00232320"/>
    <w:rsid w:val="002511AF"/>
    <w:rsid w:val="00287CCA"/>
    <w:rsid w:val="002B30DC"/>
    <w:rsid w:val="002B7119"/>
    <w:rsid w:val="002F2F2F"/>
    <w:rsid w:val="002F693E"/>
    <w:rsid w:val="00304117"/>
    <w:rsid w:val="00324F51"/>
    <w:rsid w:val="00330545"/>
    <w:rsid w:val="0035172F"/>
    <w:rsid w:val="00354AE8"/>
    <w:rsid w:val="00362E59"/>
    <w:rsid w:val="0036772E"/>
    <w:rsid w:val="003A0BFF"/>
    <w:rsid w:val="003B3853"/>
    <w:rsid w:val="003D7600"/>
    <w:rsid w:val="00431DDD"/>
    <w:rsid w:val="0043763B"/>
    <w:rsid w:val="0045601E"/>
    <w:rsid w:val="00463467"/>
    <w:rsid w:val="0046377A"/>
    <w:rsid w:val="004731F1"/>
    <w:rsid w:val="00484899"/>
    <w:rsid w:val="00494A4E"/>
    <w:rsid w:val="004A3DE9"/>
    <w:rsid w:val="004B43B2"/>
    <w:rsid w:val="004B6CE6"/>
    <w:rsid w:val="004C144B"/>
    <w:rsid w:val="004D0BAF"/>
    <w:rsid w:val="004D38C5"/>
    <w:rsid w:val="004F7FD5"/>
    <w:rsid w:val="00502151"/>
    <w:rsid w:val="00502D8E"/>
    <w:rsid w:val="00502E56"/>
    <w:rsid w:val="00513EF2"/>
    <w:rsid w:val="00514797"/>
    <w:rsid w:val="0051777F"/>
    <w:rsid w:val="00517925"/>
    <w:rsid w:val="00524B4F"/>
    <w:rsid w:val="00530E36"/>
    <w:rsid w:val="00533E29"/>
    <w:rsid w:val="00535D73"/>
    <w:rsid w:val="00544D9E"/>
    <w:rsid w:val="00564CF8"/>
    <w:rsid w:val="00585224"/>
    <w:rsid w:val="00585AD8"/>
    <w:rsid w:val="005A07AC"/>
    <w:rsid w:val="005A5845"/>
    <w:rsid w:val="005B5DB9"/>
    <w:rsid w:val="005D49AD"/>
    <w:rsid w:val="005D6D3E"/>
    <w:rsid w:val="005F6FD6"/>
    <w:rsid w:val="006013FE"/>
    <w:rsid w:val="006149C0"/>
    <w:rsid w:val="006168BB"/>
    <w:rsid w:val="00620891"/>
    <w:rsid w:val="00625B58"/>
    <w:rsid w:val="00664BF4"/>
    <w:rsid w:val="00671329"/>
    <w:rsid w:val="00684AAE"/>
    <w:rsid w:val="00684EC0"/>
    <w:rsid w:val="00686C7A"/>
    <w:rsid w:val="006D4776"/>
    <w:rsid w:val="006D5001"/>
    <w:rsid w:val="006F4392"/>
    <w:rsid w:val="006F7392"/>
    <w:rsid w:val="00711C64"/>
    <w:rsid w:val="007161DA"/>
    <w:rsid w:val="00726F43"/>
    <w:rsid w:val="00734AED"/>
    <w:rsid w:val="00737660"/>
    <w:rsid w:val="00740E2A"/>
    <w:rsid w:val="00770B91"/>
    <w:rsid w:val="0078455A"/>
    <w:rsid w:val="007903E4"/>
    <w:rsid w:val="00793327"/>
    <w:rsid w:val="007F4DDD"/>
    <w:rsid w:val="00811127"/>
    <w:rsid w:val="00842F44"/>
    <w:rsid w:val="008A13B5"/>
    <w:rsid w:val="008A755C"/>
    <w:rsid w:val="008D7826"/>
    <w:rsid w:val="008F5880"/>
    <w:rsid w:val="00907A65"/>
    <w:rsid w:val="009106D4"/>
    <w:rsid w:val="00914887"/>
    <w:rsid w:val="00940031"/>
    <w:rsid w:val="009557E7"/>
    <w:rsid w:val="009832D7"/>
    <w:rsid w:val="009A1DB6"/>
    <w:rsid w:val="009E0053"/>
    <w:rsid w:val="009E2A96"/>
    <w:rsid w:val="009F14A7"/>
    <w:rsid w:val="009F6DDD"/>
    <w:rsid w:val="00A16267"/>
    <w:rsid w:val="00A253F2"/>
    <w:rsid w:val="00A31E89"/>
    <w:rsid w:val="00A53262"/>
    <w:rsid w:val="00A6149C"/>
    <w:rsid w:val="00A72337"/>
    <w:rsid w:val="00A7381A"/>
    <w:rsid w:val="00AE169A"/>
    <w:rsid w:val="00AE33B1"/>
    <w:rsid w:val="00AE5B51"/>
    <w:rsid w:val="00AF210B"/>
    <w:rsid w:val="00B0763E"/>
    <w:rsid w:val="00B113BA"/>
    <w:rsid w:val="00B14C99"/>
    <w:rsid w:val="00B232DF"/>
    <w:rsid w:val="00B2631A"/>
    <w:rsid w:val="00B84AAA"/>
    <w:rsid w:val="00BA7468"/>
    <w:rsid w:val="00BD3730"/>
    <w:rsid w:val="00BF0280"/>
    <w:rsid w:val="00C03B73"/>
    <w:rsid w:val="00C10093"/>
    <w:rsid w:val="00C218E2"/>
    <w:rsid w:val="00C35ABE"/>
    <w:rsid w:val="00C57880"/>
    <w:rsid w:val="00C61437"/>
    <w:rsid w:val="00C72569"/>
    <w:rsid w:val="00C834B2"/>
    <w:rsid w:val="00C84AD8"/>
    <w:rsid w:val="00CA30F5"/>
    <w:rsid w:val="00CD6ACC"/>
    <w:rsid w:val="00CE1FC5"/>
    <w:rsid w:val="00D0307C"/>
    <w:rsid w:val="00D0575C"/>
    <w:rsid w:val="00D124E5"/>
    <w:rsid w:val="00D42DA3"/>
    <w:rsid w:val="00D71661"/>
    <w:rsid w:val="00D868F6"/>
    <w:rsid w:val="00DD2BCE"/>
    <w:rsid w:val="00DD3C3C"/>
    <w:rsid w:val="00DE021C"/>
    <w:rsid w:val="00DE45CC"/>
    <w:rsid w:val="00DE49A9"/>
    <w:rsid w:val="00DF1B47"/>
    <w:rsid w:val="00E24A09"/>
    <w:rsid w:val="00E341F7"/>
    <w:rsid w:val="00E42E69"/>
    <w:rsid w:val="00E70C4E"/>
    <w:rsid w:val="00E72203"/>
    <w:rsid w:val="00E86546"/>
    <w:rsid w:val="00EA3B9C"/>
    <w:rsid w:val="00EA3C67"/>
    <w:rsid w:val="00EA3D5F"/>
    <w:rsid w:val="00EB0DE9"/>
    <w:rsid w:val="00EC0354"/>
    <w:rsid w:val="00EF7F48"/>
    <w:rsid w:val="00F2216C"/>
    <w:rsid w:val="00F23874"/>
    <w:rsid w:val="00F538FC"/>
    <w:rsid w:val="00F60F3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471B"/>
  <w15:docId w15:val="{784B043A-81E0-4701-A8CD-A2CFE9F5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A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148B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2148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9502-0FA7-4496-A12C-238B98A0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68</cp:revision>
  <dcterms:created xsi:type="dcterms:W3CDTF">2020-02-26T05:38:00Z</dcterms:created>
  <dcterms:modified xsi:type="dcterms:W3CDTF">2024-07-12T11:32:00Z</dcterms:modified>
</cp:coreProperties>
</file>